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Уважаемые родители!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Прошу вас познакомиться со статьёй о жестоком обращении с детьми, отнеситесь внимательно к простым правилам, которые помогут вам в воспитании вашего ребёнка.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Советы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родителям по профилактике жестокого обращения с детьми в семье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4BA761C7" wp14:editId="2005F5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47975" cy="2143125"/>
            <wp:effectExtent l="0" t="0" r="9525" b="9525"/>
            <wp:wrapSquare wrapText="bothSides"/>
            <wp:docPr id="2" name="Рисунок 2" descr="hello_html_ec0f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ec0f0b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 лечит сердце, зло ранит тело и душу, оставляя рубцы и шрамы на всю оставшуюся жизнь.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Запомните эти простые правила в нашей непростой жизни...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  Обсудите с подростком вопрос о помощи различных служб в ситуации, сопряженной с риском для жизни.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  Дайте ему ваши рабочие номера телефонов, а также номера телефонов людей, которым вы доверяете.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  Воспитывайте в ребёнке привычку рассказывать вам не только о своих достижениях, но и о тревогах, сомнениях, страхах.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  Каждую трудную ситуацию не оставляйте без внимания, анализируйте вместе с ним.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   Обсуждайте с ребёнком примеры находчивости и мужества людей, сумевших выйти из трудной жизненной ситуации.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   Не иронизируйте над ребёнком,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    Если проблемы связаны только с тем, что ваш ребёнок слаб физически, запишите его в секцию и интересуйтесь его успехами.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    Если кто-либо из числа ваших знакомых и друзей вызывает у вас опасения в отношении вашего ребёнка, проверьте свои сомнения и не общайтесь больше с этим человеком.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  Не опаздывайте с ответами на вопросы вашего ребёнка по различным проблемам физиологии, иначе на них могут ответить другие люди.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  Постарайтесь сделать так, чтобы ребёнок с раннего детства проявлял ответственность за свои поступки и за принятие решений.      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  Учите ребёнка предвидеть последствия своих поступков, Сформируйте у него потребность ставить вопрос типа: что будет, если?..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13.  Если ваш ребёнок подвергся сексуальному насилию, не </w:t>
      </w:r>
      <w:proofErr w:type="gramStart"/>
      <w:r>
        <w:rPr>
          <w:color w:val="000000"/>
          <w:sz w:val="27"/>
          <w:szCs w:val="27"/>
        </w:rPr>
        <w:t>ведите  себя</w:t>
      </w:r>
      <w:proofErr w:type="gramEnd"/>
      <w:r>
        <w:rPr>
          <w:color w:val="000000"/>
          <w:sz w:val="27"/>
          <w:szCs w:val="27"/>
        </w:rPr>
        <w:t xml:space="preserve"> так, как будто он совершил нечто ужасное, после чего его  жизнь невозможна.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14.  Не обсуждайте при ребёнке то, что произошло, тем более с посторонними и чужими людьми.                                                        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15.  Не формируйте у своего ребёнка комплекс вины за случившееся.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16.  Не позволяйте другим людям выражать вашему ребёнку сочувствие и жалость. Это формирует принятие им установки, что он не такой, как все.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17.  Дайте возможность своему ребёнку проговорить с вами самую трудную ситуацию до конца и без остатка. Это поможет ему освободиться от груза вины и ответственности.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Эмоциональное насилие – </w:t>
      </w:r>
      <w:r>
        <w:rPr>
          <w:color w:val="000000"/>
          <w:sz w:val="27"/>
          <w:szCs w:val="27"/>
        </w:rPr>
        <w:t>длительная неадекватная реакция взрослых в ответ на экспрессивное поведение ребёнка.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6F5EF38B" wp14:editId="7BD688A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2057400"/>
            <wp:effectExtent l="0" t="0" r="0" b="0"/>
            <wp:wrapSquare wrapText="bothSides"/>
            <wp:docPr id="3" name="Рисунок 3" descr="hello_html_17e5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7e552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Психологическое насилие</w:t>
      </w:r>
      <w:r>
        <w:rPr>
          <w:b/>
          <w:bCs/>
          <w:color w:val="5E759A"/>
          <w:sz w:val="27"/>
          <w:szCs w:val="27"/>
        </w:rPr>
        <w:t> – </w:t>
      </w:r>
      <w:r>
        <w:rPr>
          <w:color w:val="000000"/>
          <w:sz w:val="27"/>
          <w:szCs w:val="27"/>
        </w:rPr>
        <w:t>длительное неадекватное поведение взрослых, подавляющее личность ребёнка, его творческий и интеллектуальный потенциал.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Примеры эмоционального и психологического насилия:</w:t>
      </w:r>
    </w:p>
    <w:p w:rsidR="001A39BE" w:rsidRDefault="001A39BE" w:rsidP="001A39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запугивание ребёнка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ему внушают страх с помощью действий, жестов, взглядов,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используют для запугивания свой рост, возраст,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на него кричат,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угрожают насилием по отношению к другим (родителям ребёнка, друзьям,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животным и так далее).</w:t>
      </w:r>
    </w:p>
    <w:p w:rsidR="001A39BE" w:rsidRDefault="001A39BE" w:rsidP="001A39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использованиесилы</w:t>
      </w:r>
      <w:proofErr w:type="spellEnd"/>
      <w:r>
        <w:rPr>
          <w:color w:val="000000"/>
          <w:sz w:val="27"/>
          <w:szCs w:val="27"/>
        </w:rPr>
        <w:t xml:space="preserve"> общественных институтов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религиозной организации, суда, милиции, школы, спецшколы для детей, приюта, родственников, психиатрической больницы и так далее.</w:t>
      </w:r>
    </w:p>
    <w:p w:rsidR="001A39BE" w:rsidRDefault="001A39BE" w:rsidP="001A39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изоляции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контролируют его доступ к общению со сверстниками, взрослыми, братьями и сестрами, родителями, бабушкой и дедушкой.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Над ребёнком также совершают эмоциональное насилие, если: 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унижают его достоинство, 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используют обидные прозвища,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используют его в качестве доверенного лица,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при общении с ребёнком проявляют непоследовательность,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ребёнка стыдят,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используют ребёнка в качестве передатчика информации другому родителю (взрослому).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Над ребенком совершено экономическое насилие, если: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не удовлетворяются его основные потребности, контролируется поведение с помощью денег,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взрослыми растрачиваются семейные деньги,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ребёнок используется как средство экономического торга при разводе.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ребенку относятся жестоко, если используют угрозы: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угрозы бросить его (а в детском доме - исключить и перевести в другое учреждение),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угрозы самоубийства, нанесения физического вреда себе или родственникам. </w:t>
      </w:r>
      <w:r>
        <w:rPr>
          <w:color w:val="000000"/>
          <w:sz w:val="27"/>
          <w:szCs w:val="27"/>
        </w:rPr>
        <w:br/>
        <w:t>• используют свои привилегии: обращаются с ребёнком как со слугой, с подчиненным, 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отказываются сообщать ребёнку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Формы эмоционального, психологического и экономического насилия часто возводятся в ранг «системы воспитания»,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«воспитание»).</w:t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28B21D0D" wp14:editId="7762999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86425" cy="2714625"/>
            <wp:effectExtent l="0" t="0" r="9525" b="9525"/>
            <wp:wrapSquare wrapText="bothSides"/>
            <wp:docPr id="4" name="Рисунок 4" descr="hello_html_723d3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23d34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A39BE" w:rsidRDefault="001A39BE" w:rsidP="001A39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182D" w:rsidRPr="00B41FF3" w:rsidRDefault="006418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182D" w:rsidRPr="00B4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705B7"/>
    <w:multiLevelType w:val="multilevel"/>
    <w:tmpl w:val="E33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41E65"/>
    <w:multiLevelType w:val="multilevel"/>
    <w:tmpl w:val="7E2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44B79"/>
    <w:multiLevelType w:val="multilevel"/>
    <w:tmpl w:val="716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3"/>
    <w:rsid w:val="001A39BE"/>
    <w:rsid w:val="0064182D"/>
    <w:rsid w:val="00B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7377-6433-4463-8104-EAFB41A1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2019-06-24T08:25:00Z</dcterms:created>
  <dcterms:modified xsi:type="dcterms:W3CDTF">2019-06-24T08:45:00Z</dcterms:modified>
</cp:coreProperties>
</file>